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Connect to the Internet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Step 1: Install the SIM card and battery</w:t>
      </w:r>
    </w:p>
    <w:p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cs="Cambria Math" w:asciiTheme="majorHAnsi" w:hAnsiTheme="majorHAnsi"/>
          <w:b/>
          <w:bCs/>
          <w:szCs w:val="21"/>
        </w:rPr>
        <w:t>❶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Remove the back cover</w:t>
      </w:r>
    </w:p>
    <w:p>
      <w:pPr>
        <w:jc w:val="left"/>
        <w:rPr>
          <w:rFonts w:ascii="Times New Roman" w:hAnsi="Times New Roman" w:cs="Times New Roman"/>
          <w:szCs w:val="21"/>
        </w:rPr>
      </w:pPr>
      <w:r>
        <w:rPr>
          <w:rFonts w:cs="Cambria Math" w:asciiTheme="majorHAnsi" w:hAnsiTheme="majorHAnsi"/>
          <w:b/>
          <w:bCs/>
          <w:szCs w:val="21"/>
        </w:rPr>
        <w:t>❷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Install SIM card (not included)</w:t>
      </w:r>
    </w:p>
    <w:p>
      <w:pPr>
        <w:jc w:val="left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3009265" cy="2105025"/>
            <wp:effectExtent l="0" t="0" r="635" b="9525"/>
            <wp:docPr id="6" name="图片 6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cs="Times New Roman"/>
          <w:szCs w:val="21"/>
        </w:rPr>
      </w:pPr>
      <w:r>
        <w:rPr>
          <w:rFonts w:cs="Cambria Math" w:asciiTheme="majorHAnsi" w:hAnsiTheme="majorHAnsi"/>
          <w:b/>
          <w:bCs/>
          <w:szCs w:val="21"/>
        </w:rPr>
        <w:t>❸</w:t>
      </w:r>
      <w:r>
        <w:rPr>
          <w:rFonts w:ascii="Times New Roman" w:hAnsi="Times New Roman" w:cs="Times New Roman"/>
          <w:szCs w:val="21"/>
        </w:rPr>
        <w:t xml:space="preserve"> Note down SSID and WiFi KEY</w:t>
      </w:r>
      <w:r>
        <w:rPr>
          <w:rFonts w:hint="eastAsia" w:ascii="Times New Roman" w:hAnsi="Times New Roman" w:cs="Times New Roman"/>
          <w:szCs w:val="21"/>
        </w:rPr>
        <w:t>( SSID:Charji_the last 4 digits of MAC address;</w:t>
      </w:r>
    </w:p>
    <w:p>
      <w:pPr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Key:the last 8 digits of MAC address;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8265" cy="2057400"/>
            <wp:effectExtent l="0" t="0" r="635" b="0"/>
            <wp:docPr id="7" name="图片 7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cs="Times New Roman"/>
          <w:szCs w:val="21"/>
        </w:rPr>
      </w:pPr>
      <w:r>
        <w:rPr>
          <w:rFonts w:cs="Cambria Math" w:asciiTheme="majorHAnsi" w:hAnsiTheme="majorHAnsi"/>
          <w:b/>
          <w:bCs/>
          <w:szCs w:val="21"/>
        </w:rPr>
        <w:t>❹</w:t>
      </w:r>
      <w:r>
        <w:rPr>
          <w:rFonts w:ascii="Times New Roman" w:hAnsi="Times New Roman" w:cs="Times New Roman"/>
          <w:szCs w:val="21"/>
        </w:rPr>
        <w:t xml:space="preserve"> Insert battery</w:t>
      </w:r>
    </w:p>
    <w:p>
      <w:pPr>
        <w:jc w:val="left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857250" cy="1028700"/>
            <wp:effectExtent l="0" t="0" r="0" b="0"/>
            <wp:docPr id="8" name="图片 8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Cs w:val="21"/>
        </w:rPr>
      </w:pPr>
      <w:r>
        <w:rPr>
          <w:rFonts w:cs="Cambria Math" w:asciiTheme="majorHAnsi" w:hAnsiTheme="majorHAnsi"/>
          <w:b/>
          <w:bCs/>
          <w:szCs w:val="21"/>
        </w:rPr>
        <w:t>❺</w:t>
      </w:r>
      <w:r>
        <w:rPr>
          <w:rFonts w:cs="Times New Roman" w:asciiTheme="majorHAnsi" w:hAnsiTheme="majorHAnsi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Replace the back cover</w:t>
      </w:r>
    </w:p>
    <w:p>
      <w:pPr>
        <w:rPr>
          <w:rFonts w:ascii="Times New Roman" w:hAnsi="Times New Roman" w:cs="Times New Roman"/>
          <w:szCs w:val="21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color w:val="FF0000"/>
          <w:szCs w:val="21"/>
          <w:lang w:val="en-US" w:eastAsia="zh-CN"/>
        </w:rPr>
      </w:pPr>
      <w:r>
        <w:rPr>
          <w:rFonts w:ascii="Times New Roman" w:hAnsi="Times New Roman" w:cs="Times New Roman"/>
          <w:b/>
          <w:bCs/>
          <w:color w:val="FF0000"/>
          <w:szCs w:val="21"/>
        </w:rPr>
        <w:t xml:space="preserve">Note: </w:t>
      </w:r>
      <w:r>
        <w:rPr>
          <w:rFonts w:ascii="Times New Roman" w:hAnsi="Times New Roman" w:cs="Times New Roman"/>
          <w:color w:val="FF0000"/>
          <w:szCs w:val="21"/>
        </w:rPr>
        <w:t>Make sure the SIM card is of 2FF SIM standard. If you have a micro-SIM card or Nano-SIM, please use an adapter to convert it to a standard SIM</w:t>
      </w:r>
      <w:r>
        <w:rPr>
          <w:rFonts w:hint="eastAsia" w:ascii="Times New Roman" w:hAnsi="Times New Roman" w:cs="Times New Roman"/>
          <w:color w:val="FF0000"/>
          <w:szCs w:val="21"/>
          <w:lang w:val="en-US" w:eastAsia="zh-CN"/>
        </w:rPr>
        <w:t xml:space="preserve"> card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color w:val="FF0000"/>
          <w:szCs w:val="21"/>
          <w:lang w:val="en-US" w:eastAsia="zh-CN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Step 2: Turn on Your Mobile Hotspot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Hold the </w:t>
      </w:r>
      <w:r>
        <w:rPr>
          <w:rFonts w:ascii="Times New Roman" w:hAnsi="Times New Roman" w:cs="Times New Roman"/>
        </w:rPr>
        <w:drawing>
          <wp:inline distT="0" distB="0" distL="0" distR="0">
            <wp:extent cx="171450" cy="161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(power) button and wait until the main OLED screen appears.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4100" cy="2057400"/>
            <wp:effectExtent l="0" t="0" r="0" b="0"/>
            <wp:docPr id="9" name="图片 9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Step 3: Connect to the Internet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Wireless Connection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Search for the SSID (WiFi name) and type in the WiFi Key you’ve noted down before (You can also double press the WPS button </w:t>
      </w:r>
      <w:r>
        <w:rPr>
          <w:rFonts w:ascii="Times New Roman" w:hAnsi="Times New Roman" w:cs="Times New Roman"/>
          <w:bdr w:val="single" w:color="D8D8D8" w:themeColor="background1" w:themeShade="D9" w:sz="4" w:space="0"/>
        </w:rPr>
        <w:drawing>
          <wp:inline distT="0" distB="0" distL="0" distR="0">
            <wp:extent cx="352425" cy="15684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5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to view the SSID and WiFi key</w:t>
      </w:r>
      <w:r>
        <w:rPr>
          <w:rFonts w:hint="eastAsia" w:ascii="Times New Roman" w:hAnsi="Times New Roman" w:cs="Times New Roman"/>
        </w:rPr>
        <w:t xml:space="preserve"> on the OLED screen</w:t>
      </w:r>
      <w:r>
        <w:rPr>
          <w:rFonts w:ascii="Times New Roman" w:hAnsi="Times New Roman" w:cs="Times New Roman"/>
        </w:rPr>
        <w:t>, on the precondition that the OLED screen is on).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better security, we recommend changing the SSID and WiFi key on the web UI. For specific steps, see </w:t>
      </w:r>
      <w:r>
        <w:rPr>
          <w:rFonts w:ascii="Times New Roman" w:hAnsi="Times New Roman" w:cs="Times New Roman"/>
          <w:b/>
          <w:bCs/>
        </w:rPr>
        <w:t>Change WiFi name and key</w:t>
      </w:r>
      <w:r>
        <w:rPr>
          <w:rFonts w:ascii="Times New Roman" w:hAnsi="Times New Roman" w:cs="Times New Roman"/>
        </w:rPr>
        <w:t>.</w:t>
      </w:r>
    </w:p>
    <w:p>
      <w:pPr>
        <w:pStyle w:val="4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Wired Connection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 your PC to 4G185 via the USB cable. Then the driver of this device will be installed automatically and you can surf the Internet on your computer.</w:t>
      </w:r>
    </w:p>
    <w:p>
      <w:pPr>
        <w:pStyle w:val="4"/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57165" cy="3456940"/>
            <wp:effectExtent l="0" t="0" r="635" b="10160"/>
            <wp:docPr id="10" name="图片 10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Scan QR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</w:rPr>
        <w:t>code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</w:rPr>
        <w:t>then connection</w:t>
      </w:r>
    </w:p>
    <w:p>
      <w:pPr>
        <w:pStyle w:val="4"/>
        <w:numPr>
          <w:ilvl w:val="0"/>
          <w:numId w:val="0"/>
        </w:numPr>
        <w:ind w:left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Connect your smart devices with 4G185,Use Tenda APP function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</w:rPr>
        <w:t>scan connect Wi-Fi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</w:rPr>
        <w:t xml:space="preserve">(click the </w:t>
      </w:r>
      <w:r>
        <w:drawing>
          <wp:inline distT="0" distB="0" distL="114300" distR="114300">
            <wp:extent cx="167005" cy="120015"/>
            <wp:effectExtent l="0" t="0" r="4445" b="1333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20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</w:rPr>
        <w:t xml:space="preserve">icon in the top left of APP homepage) to scan the QR code (double press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</w:rPr>
        <w:t>wps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</w:rPr>
        <w:t xml:space="preserve"> button then it shows on screen),then your IOS/Android smart device will be automatic connected and you can surf the internet on your smart devices.</w:t>
      </w:r>
    </w:p>
    <w:p>
      <w:pPr>
        <w:pStyle w:val="4"/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3161665" cy="4209415"/>
            <wp:effectExtent l="0" t="0" r="635" b="635"/>
            <wp:docPr id="11" name="图片 11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33621"/>
    <w:multiLevelType w:val="multilevel"/>
    <w:tmpl w:val="6613362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70AD47" w:themeColor="accent6"/>
        <w14:textFill>
          <w14:solidFill>
            <w14:schemeClr w14:val="accent6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D4547A6"/>
    <w:multiLevelType w:val="multilevel"/>
    <w:tmpl w:val="6D4547A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70AD47" w:themeColor="accent6"/>
        <w14:textFill>
          <w14:solidFill>
            <w14:schemeClr w14:val="accent6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E6022"/>
    <w:rsid w:val="21EB6273"/>
    <w:rsid w:val="3B7336E0"/>
    <w:rsid w:val="58D3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shijintao</dc:creator>
  <cp:lastModifiedBy>shijintao</cp:lastModifiedBy>
  <dcterms:modified xsi:type="dcterms:W3CDTF">2017-04-20T01:33:36Z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